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07DD" w14:textId="25F0FB9E" w:rsidR="009F4DD8" w:rsidRPr="002935C3" w:rsidRDefault="00A65A63" w:rsidP="00DA7AF8">
      <w:pPr>
        <w:pStyle w:val="Nagwek1"/>
        <w:spacing w:before="120" w:after="120" w:line="300" w:lineRule="auto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2935C3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Nasi Prelegenci</w:t>
      </w:r>
    </w:p>
    <w:p w14:paraId="1578D9E7" w14:textId="6E85E624" w:rsidR="00DA7AF8" w:rsidRDefault="00DA7AF8" w:rsidP="00DA7AF8">
      <w:pPr>
        <w:spacing w:before="120" w:after="12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Adamiak Michał</w:t>
      </w:r>
    </w:p>
    <w:p w14:paraId="64B9C7B1" w14:textId="05175B87" w:rsidR="00DA7AF8" w:rsidRPr="00AE4B94" w:rsidRDefault="00AE4B94" w:rsidP="00AE4B94">
      <w:pPr>
        <w:spacing w:after="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E4B94">
        <w:rPr>
          <w:rFonts w:ascii="Arial" w:hAnsi="Arial" w:cs="Arial"/>
          <w:sz w:val="20"/>
          <w:szCs w:val="20"/>
        </w:rPr>
        <w:t>Absolwent historii na Uniwersytecie Łódzkim. Wieloletni instruktor ZHP. Absolwent seminarium „Judaizm – Dzieje i kultura Żydów polskich –</w:t>
      </w:r>
      <w:r w:rsidR="0063246D">
        <w:rPr>
          <w:rFonts w:ascii="Arial" w:hAnsi="Arial" w:cs="Arial"/>
          <w:sz w:val="20"/>
          <w:szCs w:val="20"/>
        </w:rPr>
        <w:t xml:space="preserve"> </w:t>
      </w:r>
      <w:r w:rsidRPr="00AE4B94">
        <w:rPr>
          <w:rFonts w:ascii="Arial" w:hAnsi="Arial" w:cs="Arial"/>
          <w:sz w:val="20"/>
          <w:szCs w:val="20"/>
        </w:rPr>
        <w:t xml:space="preserve">Holocaust” organizowanego przez instytut </w:t>
      </w:r>
      <w:proofErr w:type="spellStart"/>
      <w:r w:rsidRPr="00AE4B94">
        <w:rPr>
          <w:rFonts w:ascii="Arial" w:hAnsi="Arial" w:cs="Arial"/>
          <w:sz w:val="20"/>
          <w:szCs w:val="20"/>
        </w:rPr>
        <w:t>Yad</w:t>
      </w:r>
      <w:proofErr w:type="spellEnd"/>
      <w:r w:rsidRPr="00AE4B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4B94">
        <w:rPr>
          <w:rFonts w:ascii="Arial" w:hAnsi="Arial" w:cs="Arial"/>
          <w:sz w:val="20"/>
          <w:szCs w:val="20"/>
        </w:rPr>
        <w:t>Vashem</w:t>
      </w:r>
      <w:proofErr w:type="spellEnd"/>
      <w:r w:rsidRPr="00AE4B94">
        <w:rPr>
          <w:rFonts w:ascii="Arial" w:hAnsi="Arial" w:cs="Arial"/>
          <w:sz w:val="20"/>
          <w:szCs w:val="20"/>
        </w:rPr>
        <w:t xml:space="preserve">. Współtwórca </w:t>
      </w:r>
      <w:proofErr w:type="spellStart"/>
      <w:r w:rsidRPr="00AE4B94">
        <w:rPr>
          <w:rFonts w:ascii="Arial" w:hAnsi="Arial" w:cs="Arial"/>
          <w:sz w:val="20"/>
          <w:szCs w:val="20"/>
        </w:rPr>
        <w:t>podcastu</w:t>
      </w:r>
      <w:proofErr w:type="spellEnd"/>
      <w:r w:rsidRPr="00AE4B94">
        <w:rPr>
          <w:rFonts w:ascii="Arial" w:hAnsi="Arial" w:cs="Arial"/>
          <w:sz w:val="20"/>
          <w:szCs w:val="20"/>
        </w:rPr>
        <w:t xml:space="preserve"> edukacyjnego “Łódzkie historie”, współautor scenariusza gry internetowej “Wgraj Łódź”. Koordynator projektów edukacyjnych m.in. "Bohaterowie w cieniu Tatr" Fundacji Edukacyjnej Jana Karskiego oraz projektów Centrum Dialogu: “raport 2016: Sprawiedliwi”, "Raport 2017: Dzieci", "Kurier.TV", Kurier. FM” oraz “Nie tylko szablą - tuszem i piórkiem w walce z najeźdźcą” program Niepodległa, "Łódź Bagdadem jest bajecznym" oraz "600 minut o Łodzi" z programu "Patriotyzm Jutra"</w:t>
      </w:r>
      <w:r>
        <w:rPr>
          <w:rFonts w:ascii="Arial" w:hAnsi="Arial" w:cs="Arial"/>
          <w:sz w:val="20"/>
          <w:szCs w:val="20"/>
        </w:rPr>
        <w:t>.</w:t>
      </w:r>
    </w:p>
    <w:p w14:paraId="3E096749" w14:textId="77777777" w:rsidR="00DA7AF8" w:rsidRDefault="00DA7AF8" w:rsidP="00DA7AF8">
      <w:pPr>
        <w:spacing w:before="120" w:after="12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Banasiak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Izabela </w:t>
      </w:r>
    </w:p>
    <w:p w14:paraId="1522DF64" w14:textId="15490255" w:rsidR="00DA7AF8" w:rsidRPr="00DA7AF8" w:rsidRDefault="00DA7AF8" w:rsidP="00DA7AF8">
      <w:pPr>
        <w:spacing w:before="120" w:after="12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proofErr w:type="spellStart"/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Superwizorka</w:t>
      </w:r>
      <w:proofErr w:type="spellEnd"/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zakresie przeciwdziałania przemocy domowej, psychoterapeutka uzależnień  </w:t>
      </w:r>
      <w:r w:rsidR="00AB68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trakcie certyfikacji, pedagożka, trenerka, kuratorka sądowa, </w:t>
      </w:r>
      <w:proofErr w:type="spellStart"/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facylitatorka</w:t>
      </w:r>
      <w:proofErr w:type="spellEnd"/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mediatorka, specjalistka </w:t>
      </w:r>
      <w:r w:rsidR="00AB68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zakresie pomocy ofiarom przemocy domowej, Izabela Banasiak posiada ponad 30-letnią praktykę zawodową. Jest absolwentką m.in. studiów podyplomowych UW Studium Terapii i Treningu Grupowego oraz Studium Pomocy Psychologicznej i Studium Przeciwdziałania Przemocy w Rodzinie, Studium Psychoterapii Uzależnień oraz Studium Prawa Europejskiego. Pracowała przez kilkanaście lat w Instytucie Psychologii Zdrowia i  w Ogólnopolskim Pogotowiu dla Ofiar Przemocy w Rodzinie „Niebieska Linia”. Posiada Certyfikat Specjalisty przeciwdziałania przemocy domowej. Prowadziła zajęcia w NAWA (Niebieska Akademia Warszawska). Od 24 lat zajmuje się m.in.  prowadzeniem szkoleń i </w:t>
      </w:r>
      <w:proofErr w:type="spellStart"/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superwizji</w:t>
      </w:r>
      <w:proofErr w:type="spellEnd"/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Doświadczenie w prowadzeniu warsztatów i szkoleń zdobywała w IPSIR UW, IPZ - NL  oraz w firmach szkoleniowych. Specjalizuje się w szkoleniach z zakresu przeciwdziałania przemocy domowej, komunikacji, współpracy służb oraz prowadzenia programów edukacyjno-korekcyjnych według modelu z Duluth. Od 29-u lat współpracuje z Instytutem Psychologii Zdrowia </w:t>
      </w:r>
      <w:r w:rsidR="00AB68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od kilkunastu lat z Instytutem Prewencji Przemocy. Od  roku 2020 prowadzi Ośrodek Wsparcia </w:t>
      </w:r>
      <w:r w:rsidR="00AB68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Po-Moc.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latach 2019 -2021 członkini Rady Superwizorów Instytutu Psychologii Zdrowia PTP.</w:t>
      </w:r>
    </w:p>
    <w:p w14:paraId="5623F786" w14:textId="1C00B6E8" w:rsidR="00DA7AF8" w:rsidRPr="00DA7AF8" w:rsidRDefault="00DA7AF8" w:rsidP="00DA7AF8">
      <w:pPr>
        <w:tabs>
          <w:tab w:val="left" w:pos="0"/>
        </w:tabs>
        <w:spacing w:before="120" w:after="120" w:line="300" w:lineRule="auto"/>
        <w:rPr>
          <w:rFonts w:ascii="Arial" w:hAnsi="Arial" w:cs="Arial"/>
          <w:b/>
          <w:bCs/>
          <w:sz w:val="20"/>
          <w:szCs w:val="20"/>
        </w:rPr>
      </w:pPr>
      <w:r w:rsidRPr="00DA7AF8">
        <w:rPr>
          <w:rFonts w:ascii="Arial" w:hAnsi="Arial" w:cs="Arial"/>
          <w:b/>
          <w:bCs/>
          <w:sz w:val="20"/>
          <w:szCs w:val="20"/>
        </w:rPr>
        <w:t xml:space="preserve">Czajkowska </w:t>
      </w:r>
      <w:r>
        <w:rPr>
          <w:rFonts w:ascii="Arial" w:hAnsi="Arial" w:cs="Arial"/>
          <w:b/>
          <w:bCs/>
          <w:sz w:val="20"/>
          <w:szCs w:val="20"/>
        </w:rPr>
        <w:t>Honorata</w:t>
      </w:r>
    </w:p>
    <w:p w14:paraId="3CDBB954" w14:textId="77777777" w:rsidR="00DA7AF8" w:rsidRDefault="00DA7AF8" w:rsidP="00DA7AF8">
      <w:pPr>
        <w:spacing w:before="120" w:after="120" w:line="30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Dr</w:t>
      </w:r>
      <w:r w:rsidRPr="00DA7AF8">
        <w:rPr>
          <w:rFonts w:ascii="Arial" w:hAnsi="Arial" w:cs="Arial"/>
          <w:color w:val="000000" w:themeColor="text1"/>
          <w:sz w:val="20"/>
          <w:szCs w:val="20"/>
        </w:rPr>
        <w:t xml:space="preserve"> nauk społecznych, adiunkta w Instytucie Pedagogiki, </w:t>
      </w:r>
      <w:proofErr w:type="spellStart"/>
      <w:r w:rsidRPr="00DA7AF8">
        <w:rPr>
          <w:rFonts w:ascii="Arial" w:hAnsi="Arial" w:cs="Arial"/>
          <w:color w:val="000000" w:themeColor="text1"/>
          <w:sz w:val="20"/>
          <w:szCs w:val="20"/>
        </w:rPr>
        <w:t>WNHiP</w:t>
      </w:r>
      <w:proofErr w:type="spellEnd"/>
      <w:r w:rsidRPr="00DA7AF8">
        <w:rPr>
          <w:rFonts w:ascii="Arial" w:hAnsi="Arial" w:cs="Arial"/>
          <w:color w:val="000000" w:themeColor="text1"/>
          <w:sz w:val="20"/>
          <w:szCs w:val="20"/>
        </w:rPr>
        <w:t xml:space="preserve"> Uniwersytetu Wrocławskiego. Zastępczyni Kuratora Okręgowego we Wrocławiu i wieloletnia kuratorka zawodowa wykonująca orzeczenia w sprawach rodzinnych i nieletnich. Członkini powołanego przy Ministrze Sprawiedliwości Zespołu ds. analizy zdarzeń, na skutek których małoletni poniósł śmierć lub doznał ciężkiego uszczerbku na zdrowiu. Od 2020 roku uczestniczy w pracach grup roboczych działających na rzecz promowania i rozwoju sprawiedliwości naprawczej: koordynowanych przez Europejskie Forum Sprawiedliwości Naprawczej. Autorka publikacji i wystąpień poświęconych kurateli sądowej oraz problematyce sprawiedliwości naprawczej. </w:t>
      </w:r>
    </w:p>
    <w:p w14:paraId="4B3AC932" w14:textId="0BAD54D7" w:rsidR="004B0950" w:rsidRDefault="004B0950" w:rsidP="00DA7AF8">
      <w:pPr>
        <w:spacing w:before="120" w:after="120" w:line="30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950">
        <w:rPr>
          <w:rFonts w:ascii="Arial" w:hAnsi="Arial" w:cs="Arial"/>
          <w:b/>
          <w:bCs/>
          <w:color w:val="000000" w:themeColor="text1"/>
          <w:sz w:val="20"/>
          <w:szCs w:val="20"/>
        </w:rPr>
        <w:t>Czarnecka Karolina</w:t>
      </w:r>
    </w:p>
    <w:p w14:paraId="75A4DF73" w14:textId="40CDF565" w:rsidR="004B0950" w:rsidRPr="004B0950" w:rsidRDefault="004B0950" w:rsidP="00DA7AF8">
      <w:pPr>
        <w:spacing w:before="120" w:after="120" w:line="30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B0950">
        <w:rPr>
          <w:rFonts w:ascii="Arial" w:hAnsi="Arial" w:cs="Arial"/>
          <w:color w:val="000000" w:themeColor="text1"/>
          <w:sz w:val="20"/>
          <w:szCs w:val="20"/>
        </w:rPr>
        <w:t>Mgr psychologii o specjalizacji sądowo-penitencjarnej. Praktyki zawodowe odbywała w Areszcie Śledczym w Warszawie. Absolwentka rocznego stażu zawodowego w Niebieskiej Linii IPZ. Ukończyła szkolenia z zakresu przeciwdziałania przemocy w rodzinie</w:t>
      </w:r>
      <w:r w:rsidRPr="008A3C6A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Pr="008A3C6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m.in</w:t>
        </w:r>
      </w:hyperlink>
      <w:r w:rsidRPr="008A3C6A">
        <w:rPr>
          <w:rFonts w:ascii="Arial" w:hAnsi="Arial" w:cs="Arial"/>
          <w:sz w:val="20"/>
          <w:szCs w:val="20"/>
        </w:rPr>
        <w:t xml:space="preserve">. </w:t>
      </w:r>
      <w:r w:rsidRPr="004B0950">
        <w:rPr>
          <w:rFonts w:ascii="Arial" w:hAnsi="Arial" w:cs="Arial"/>
          <w:color w:val="000000" w:themeColor="text1"/>
          <w:sz w:val="20"/>
          <w:szCs w:val="20"/>
        </w:rPr>
        <w:t>Studium Pomocy Ofiarom Przemocy w Rodzinie, Praca ze Sprawcą Przemocy wg modelu „Rodzina" oraz „Partner Plus".</w:t>
      </w:r>
      <w:r w:rsidR="00F308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Certyfikowana specjalistka ds. pomocy ofiarom przemocy w rodzinie. 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Superwizorka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 w zakresie przemocy w rodzinie. Na co dzień psycholożka w Niebieskiej Linii IPZ i Ośrodka Pomocy dla Osób Pokrzywdzonych Przestępstwem. Prowadzi konsultacje indywidualne, grupy wsparcia, zajęcia edukacyjne dotyczące zjawiska przemocy w rodzinie, grupy umiejętności wychowawczych, rozwojowe. Prowadzi szkolenia dla specjalistów z zakresu przeciwdziałania przemocy. Zastępczyni </w:t>
      </w:r>
      <w:r w:rsidRPr="004B095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Przewodniczącej  Zespołu Interdyscyplinarnego. Certyfikowana 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Facylitatorka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 programów rozwojowych z końmi 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Horse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Assisted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Education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>. Autorka artykułu naukowego o wpływie koni na osoby z PTSD „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Treatment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 of Trauma Using 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Horse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Assisted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B0950">
        <w:rPr>
          <w:rFonts w:ascii="Arial" w:hAnsi="Arial" w:cs="Arial"/>
          <w:color w:val="000000" w:themeColor="text1"/>
          <w:sz w:val="20"/>
          <w:szCs w:val="20"/>
        </w:rPr>
        <w:t>Education</w:t>
      </w:r>
      <w:proofErr w:type="spellEnd"/>
      <w:r w:rsidRPr="004B0950">
        <w:rPr>
          <w:rFonts w:ascii="Arial" w:hAnsi="Arial" w:cs="Arial"/>
          <w:color w:val="000000" w:themeColor="text1"/>
          <w:sz w:val="20"/>
          <w:szCs w:val="20"/>
        </w:rPr>
        <w:t xml:space="preserve"> in Poland”  Razem z końmi tworzy innowacyjną przestrzeń rozwojową i terapeutyczną dla osób doświadczających przemocy.</w:t>
      </w:r>
    </w:p>
    <w:p w14:paraId="67FB2510" w14:textId="3529ED20" w:rsidR="00DA7AF8" w:rsidRPr="00DA7AF8" w:rsidRDefault="00DA7AF8" w:rsidP="00DA7AF8">
      <w:pPr>
        <w:spacing w:before="120" w:after="120" w:line="30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Durda</w:t>
      </w:r>
      <w:proofErr w:type="spellEnd"/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Renata</w:t>
      </w:r>
    </w:p>
    <w:p w14:paraId="28C9CB07" w14:textId="41AEE043" w:rsidR="00DA7AF8" w:rsidRPr="00DA7AF8" w:rsidRDefault="00DA7AF8" w:rsidP="00DA7AF8">
      <w:pPr>
        <w:spacing w:before="120" w:after="120" w:line="30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Certyfikowana specjalistka i </w:t>
      </w:r>
      <w:proofErr w:type="spellStart"/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>superwizorka</w:t>
      </w:r>
      <w:proofErr w:type="spellEnd"/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 zakresie przeciwdziałania przemocy domowej, kierowniczka Ogólnopolskiego Pogotowia dla Ofiar Przemocy w Rodzinie "Niebieska Linia", placówki Instytutu Psychologii Zdrowia PTP (w latach 2005-2022); redaktorka naczelna dwumiesięcznika "Niebieska Linia" poświęconego problematyce przemocy (w latach 1999-2024); członkini Rady </w:t>
      </w:r>
      <w:r w:rsidR="00AB68B4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>ds. Przeciwdziałania Przemocy w Rodzinie przy Dyrektorze Krajowego Centrum Przeciwdziałania Uzależnieniom (obecna kadencja 2022-2025).</w:t>
      </w:r>
    </w:p>
    <w:p w14:paraId="71334315" w14:textId="10F1128E" w:rsidR="00DA7AF8" w:rsidRPr="00DA7AF8" w:rsidRDefault="00DA7AF8" w:rsidP="00DA7AF8">
      <w:pPr>
        <w:tabs>
          <w:tab w:val="left" w:pos="0"/>
        </w:tabs>
        <w:spacing w:before="120" w:after="12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Grabarczyk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Anna</w:t>
      </w:r>
    </w:p>
    <w:p w14:paraId="56A17BDB" w14:textId="2045A3C4" w:rsidR="00DA7AF8" w:rsidRDefault="00DA7AF8" w:rsidP="00DA7AF8">
      <w:pPr>
        <w:tabs>
          <w:tab w:val="left" w:pos="0"/>
        </w:tabs>
        <w:spacing w:before="120" w:after="120" w:line="30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</w:t>
      </w:r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racowniczka socjalna, trenerka umiejętności społecznych, ukończyła studia podyplomowe z zakresu interwencji kryzysowej i </w:t>
      </w:r>
      <w:proofErr w:type="spellStart"/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>psychotraumatologii</w:t>
      </w:r>
      <w:proofErr w:type="spellEnd"/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>, jest absolwentką Studium Przeciwdziałania Przemocy Domowej I stopnia prowadzonego przez Stowarzyszenie na Rzecz Przeciwdziałania Przemocy</w:t>
      </w:r>
      <w:r w:rsidR="00AB68B4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 Rodzinie "Niebieska Linia", prezeska Fundacji Huśtawka, zastępczyni dyrektora ds. programowych Centrum Służby Rodzinie w Łodzi, koordynatorka Hostelu Osłonowego "Nowy Początek" w Łodzi, interwentka i koordynatorka Regionalnego Interwencyjnego Telefonu Zaufania dla Dzieci i Młodzieży </w:t>
      </w:r>
      <w:proofErr w:type="spellStart"/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>Pogadajmytutaj</w:t>
      </w:r>
      <w:proofErr w:type="spellEnd"/>
      <w:r w:rsidRPr="00DA7AF8">
        <w:rPr>
          <w:rFonts w:ascii="Arial" w:eastAsia="Times New Roman" w:hAnsi="Arial" w:cs="Arial"/>
          <w:kern w:val="0"/>
          <w:sz w:val="20"/>
          <w:szCs w:val="20"/>
          <w14:ligatures w14:val="none"/>
        </w:rPr>
        <w:t> prowadzonego przez Regionalne Centrum Polityki Społecznej w Łodzi, od kilkunastu lat pracuje z osobami uwikłanymi w przemoc. Realizatorka licznych szkoleń z zakresu przeciwdziałania przemocy domowej oraz standardów ochrony małoletnich , interwencji kryzysowej. </w:t>
      </w:r>
    </w:p>
    <w:p w14:paraId="765F3B26" w14:textId="73FF8C72" w:rsidR="00DA7AF8" w:rsidRPr="00DA7AF8" w:rsidRDefault="00DA7AF8" w:rsidP="00DA7AF8">
      <w:pPr>
        <w:spacing w:before="120" w:after="12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Kinas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Kamil</w:t>
      </w:r>
    </w:p>
    <w:p w14:paraId="3E6D0CDA" w14:textId="6875BC62" w:rsidR="00DA7AF8" w:rsidRPr="00DA7AF8" w:rsidRDefault="00DA7AF8" w:rsidP="00DA7AF8">
      <w:pPr>
        <w:tabs>
          <w:tab w:val="left" w:pos="0"/>
        </w:tabs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DA7AF8">
        <w:rPr>
          <w:rFonts w:ascii="Arial" w:hAnsi="Arial" w:cs="Arial"/>
          <w:sz w:val="20"/>
          <w:szCs w:val="20"/>
        </w:rPr>
        <w:t xml:space="preserve">Radca prawny, wykładowca, trener. Absolwent studiów prawniczych na Wydziale Prawa i Administracji Uniwersytetu Gdańskiego. Ukończył studia podyplomowe z zakresu Prawa Zamówień Publicznych na Wydziale Prawa i Administracji Uniwersytetu Jagiellońskiego, jak również z obszaru procesu inwestycyjno-budowlanego w Szkole Głównej Handlowej. Obecnie w trakcie odbywania studiów MBA. Współautor komentarzy do aktów prawnych (w tym ustawy - Prawo zamówień publicznych) oraz autor licznych artykułów prawniczych. Posiada ponad 5-letnie doświadczenie szkoleniowe, współpracując </w:t>
      </w:r>
      <w:r w:rsidR="00AB68B4">
        <w:rPr>
          <w:rFonts w:ascii="Arial" w:hAnsi="Arial" w:cs="Arial"/>
          <w:sz w:val="20"/>
          <w:szCs w:val="20"/>
        </w:rPr>
        <w:br/>
      </w:r>
      <w:r w:rsidRPr="00DA7AF8">
        <w:rPr>
          <w:rFonts w:ascii="Arial" w:hAnsi="Arial" w:cs="Arial"/>
          <w:sz w:val="20"/>
          <w:szCs w:val="20"/>
        </w:rPr>
        <w:t>z licznymi organizacjami, w tym jednostkami samorządu terytorialnego. Posiada łącznie ponad 500 h przeprowadzonych szkoleń z zakresu prawa, w tym ponad 200 h szkoleń z zakresu przeciwdziałania przemocy domowej.</w:t>
      </w:r>
    </w:p>
    <w:p w14:paraId="7973A4C8" w14:textId="08B5FC7B" w:rsidR="00DA7AF8" w:rsidRDefault="00DA7AF8" w:rsidP="00DA7AF8">
      <w:pPr>
        <w:tabs>
          <w:tab w:val="left" w:pos="0"/>
        </w:tabs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DA7AF8">
        <w:rPr>
          <w:rFonts w:ascii="Arial" w:hAnsi="Arial" w:cs="Arial"/>
          <w:b/>
          <w:bCs/>
          <w:sz w:val="20"/>
          <w:szCs w:val="20"/>
        </w:rPr>
        <w:t>Marszałek</w:t>
      </w:r>
      <w:r>
        <w:rPr>
          <w:rFonts w:ascii="Arial" w:hAnsi="Arial" w:cs="Arial"/>
          <w:b/>
          <w:bCs/>
          <w:sz w:val="20"/>
          <w:szCs w:val="20"/>
        </w:rPr>
        <w:t xml:space="preserve"> Karolina</w:t>
      </w:r>
      <w:r w:rsidRPr="00DA7AF8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</w:t>
      </w:r>
      <w:r w:rsidRPr="00DA7AF8">
        <w:rPr>
          <w:rFonts w:ascii="Arial" w:hAnsi="Arial" w:cs="Arial"/>
          <w:sz w:val="20"/>
          <w:szCs w:val="20"/>
        </w:rPr>
        <w:t xml:space="preserve">dwokat i mediator, prowadzi własną Kancelarię Adwokacką specjalizującą się w sprawach z zakresu prawa rodzinnego i przeciwdziałania przemocy domowej. Jest absolwentką studiów podyplomowych "Prawo rodzinne z elementami psychologii" na Uniwersytecie Łódzkim. Przewodnicząca Sekcji Praw Dziecka przy Okręgowej Radzie Adwokackiej w Warszawie. W ramach Sekcji Praw Dziecka współorganizowała konferencję “Dziecko to nie procedura” w Lublinie oraz dwie ogólnopolskie konferencje "Adwokat dla rodziny – interdyscyplinarne ujęcie dobra dziecka" w Warszawie. Jest pomysłodawczynią projektu „Rozwód po dżentelmeńsku” oraz jedną z założycielek kampanii społecznej „Prawo bez strachu”. Została laureatką pierwszej edycji konkursu „Kancelaria Przyjazna Dziecku” organizowanego przez Komitet Ochrony Praw Dziecka. Prelegentka licznych szkoleń </w:t>
      </w:r>
      <w:r w:rsidR="00AB68B4">
        <w:rPr>
          <w:rFonts w:ascii="Arial" w:hAnsi="Arial" w:cs="Arial"/>
          <w:sz w:val="20"/>
          <w:szCs w:val="20"/>
        </w:rPr>
        <w:br/>
      </w:r>
      <w:r w:rsidRPr="00DA7AF8">
        <w:rPr>
          <w:rFonts w:ascii="Arial" w:hAnsi="Arial" w:cs="Arial"/>
          <w:sz w:val="20"/>
          <w:szCs w:val="20"/>
        </w:rPr>
        <w:t>i konferencji z zakresu prawa rodzinnego, praw dzieci i przeciwdziałania przemocy domowej.</w:t>
      </w:r>
    </w:p>
    <w:p w14:paraId="76CA9FAF" w14:textId="5C2A4A3D" w:rsidR="00DA7AF8" w:rsidRPr="00DA7AF8" w:rsidRDefault="00DA7AF8" w:rsidP="00AB68B4">
      <w:pPr>
        <w:tabs>
          <w:tab w:val="left" w:pos="0"/>
        </w:tabs>
        <w:spacing w:before="120" w:after="0" w:line="300" w:lineRule="auto"/>
        <w:rPr>
          <w:rFonts w:ascii="Arial" w:hAnsi="Arial" w:cs="Arial"/>
          <w:b/>
          <w:bCs/>
          <w:sz w:val="20"/>
          <w:szCs w:val="20"/>
        </w:rPr>
      </w:pPr>
      <w:r w:rsidRPr="00DA7AF8">
        <w:rPr>
          <w:rFonts w:ascii="Arial" w:hAnsi="Arial" w:cs="Arial"/>
          <w:b/>
          <w:bCs/>
          <w:sz w:val="20"/>
          <w:szCs w:val="20"/>
        </w:rPr>
        <w:t>Przygoda Daniel</w:t>
      </w:r>
    </w:p>
    <w:p w14:paraId="66FBEB2E" w14:textId="2CEB44E1" w:rsidR="00DA7AF8" w:rsidRPr="00570223" w:rsidRDefault="00570223" w:rsidP="00AB68B4">
      <w:pPr>
        <w:spacing w:after="0" w:line="30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Adwokat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wpisany na listę adwokatów Izby Adwokackiej w Warszawie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o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feruj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ący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kompleksową reprezentację przed sądami powszechnymi i administracyjnymi, organami ścigania oraz organami 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administracji publicznej.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Mediator 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wpisany na listę Sądu Okręgowego w Warszawie.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Członek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Zespołu Monitorującego ds. Przeciwdziałania Przemocy Domowej przy Ministrze Rodziny, Pracy i Polityki Społecznej I Kadencji.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Członek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Nadzwyczajnej Komisji Kodyfikacyjnej Prawa Karnego Sejmu X Kadencji.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spółpracownik Niebieskiej Linii od kilkunastu lat.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C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ertyfik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owany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specjalist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 </w:t>
      </w:r>
      <w:r w:rsidRPr="0057022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przeciwdziałania przemocy w rodzinie. </w:t>
      </w:r>
    </w:p>
    <w:p w14:paraId="6E810637" w14:textId="5DE61323" w:rsidR="004A0067" w:rsidRPr="00DA7AF8" w:rsidRDefault="004A0067" w:rsidP="00DA7AF8">
      <w:pPr>
        <w:spacing w:before="120" w:after="12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Salamon-Kinas </w:t>
      </w:r>
      <w:r w:rsidR="00DA7A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Paulina</w:t>
      </w:r>
    </w:p>
    <w:p w14:paraId="490019F7" w14:textId="17016A9F" w:rsidR="004A0067" w:rsidRDefault="004A0067" w:rsidP="00DA7AF8">
      <w:pPr>
        <w:spacing w:before="120" w:after="120" w:line="30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Absolwentka studiów prawniczych, obecnie w trakcie aplikacji radcowskiej. Posiada wieloletnie doświadczenie w zarządzani</w:t>
      </w:r>
      <w:r w:rsidR="00F308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</w:t>
      </w:r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jednym z największych projektów edukacji prawnej w Polsce, adresowanym </w:t>
      </w:r>
      <w:r w:rsidR="00F308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</w:t>
      </w:r>
      <w:r w:rsidRPr="00DA7A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dzieci i młodzieży. W czasie swojej kariery zawodowej przeprowadziła ponad 3500 godzin dydaktycznych szkoleń z zakresu przeciwdziałania przyczynom przestępczości i przemocy domowej. Prelegentka, prowadząca na konferencjach wykłady z obszaru prawa. </w:t>
      </w:r>
    </w:p>
    <w:p w14:paraId="0CA0F99E" w14:textId="715CA8AA" w:rsidR="00DA7AF8" w:rsidRDefault="00DA7AF8" w:rsidP="00DA7AF8">
      <w:pPr>
        <w:spacing w:before="120" w:after="12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proofErr w:type="spellStart"/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Sa</w:t>
      </w:r>
      <w:r w:rsidR="000358C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</w:t>
      </w:r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</w:t>
      </w:r>
      <w:proofErr w:type="spellEnd"/>
      <w:r w:rsidRPr="00DA7A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-Gust Joanna</w:t>
      </w:r>
    </w:p>
    <w:p w14:paraId="73A94A51" w14:textId="2C640F29" w:rsidR="00DA7AF8" w:rsidRPr="000358CC" w:rsidRDefault="008A3C6A" w:rsidP="00DA7AF8">
      <w:pPr>
        <w:spacing w:before="120" w:after="120" w:line="30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0358CC" w:rsidRPr="000358C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iceprezeska Fundacji Słonie na Balkonie</w:t>
      </w:r>
      <w:r w:rsidR="00F308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-</w:t>
      </w:r>
      <w:r w:rsidR="000358CC" w:rsidRPr="000358C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współpracuje z Fundacją od 2012 roku. Jest psychologiem z doświadczeniem klinicznym w oddziałach onkologii i psychiatrii dziecięcej oraz seksuolożką i psychoterapeutką dzieci i młodzieży. W Fundacji Słonie na Balkonie prowadzi terapie rodzinne oraz indywidualne dzieci po traumach. </w:t>
      </w:r>
    </w:p>
    <w:p w14:paraId="303C60DB" w14:textId="3B03DD29" w:rsidR="00DA7AF8" w:rsidRDefault="00DA7AF8" w:rsidP="00DA7AF8">
      <w:pPr>
        <w:spacing w:before="120" w:after="120" w:line="30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Stefaniak Agnieszka</w:t>
      </w:r>
    </w:p>
    <w:p w14:paraId="79F9D416" w14:textId="431E3006" w:rsidR="00F56919" w:rsidRPr="00F56919" w:rsidRDefault="00F56919" w:rsidP="00DA7AF8">
      <w:pPr>
        <w:spacing w:before="120" w:after="120" w:line="30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5691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Terapeuta</w:t>
      </w:r>
      <w:r w:rsidR="00F308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0F5691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interwent kryzysowy, od 3 lat pracuje w Centrum Interwencji Kryzysowej w Lublinie, wcześniej 15 lat w Poradni Profilaktyki, Leczenia i Terapii Uzależnień Stowarzyszenia MONAR </w:t>
      </w:r>
      <w:r w:rsidR="00AB68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F5691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Puławach. W ramach CIK Lublin pracuje w Telefonie Zaufania dla Osób w Kryzysie, bierze udział </w:t>
      </w:r>
      <w:r w:rsidR="00AB68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F5691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projekcie "Przyjazny Patrol". Współprowadzi warsztaty "Szkoła dla Rodziców i Wychowawców". Prowadzi: grupy wsparcia dla kobiet doświadczających przemocy, warsztaty dla dzieci i młodzieży</w:t>
      </w:r>
      <w:r w:rsidR="00AB68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F5691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zakresu zdrowia psychicznego, szkolenia dla różnych grup zawodowych i społecznych w tematyce: depresji dzieci i młodzieży, tendencji samobójczych oraz samookaleczeń u dzieci i młodzieży, przemocy domowej, profilaktyki uzależnień.</w:t>
      </w:r>
    </w:p>
    <w:sectPr w:rsidR="00F56919" w:rsidRPr="00F569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F373" w14:textId="77777777" w:rsidR="00A53680" w:rsidRDefault="00A53680" w:rsidP="00007EA5">
      <w:pPr>
        <w:spacing w:after="0" w:line="240" w:lineRule="auto"/>
      </w:pPr>
      <w:r>
        <w:separator/>
      </w:r>
    </w:p>
  </w:endnote>
  <w:endnote w:type="continuationSeparator" w:id="0">
    <w:p w14:paraId="7C931888" w14:textId="77777777" w:rsidR="00A53680" w:rsidRDefault="00A53680" w:rsidP="0000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876659"/>
      <w:docPartObj>
        <w:docPartGallery w:val="Page Numbers (Bottom of Page)"/>
        <w:docPartUnique/>
      </w:docPartObj>
    </w:sdtPr>
    <w:sdtContent>
      <w:p w14:paraId="57E94721" w14:textId="219BB16A" w:rsidR="00007EA5" w:rsidRDefault="0000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9CC71" w14:textId="77777777" w:rsidR="00007EA5" w:rsidRDefault="00007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B83A" w14:textId="77777777" w:rsidR="00A53680" w:rsidRDefault="00A53680" w:rsidP="00007EA5">
      <w:pPr>
        <w:spacing w:after="0" w:line="240" w:lineRule="auto"/>
      </w:pPr>
      <w:r>
        <w:separator/>
      </w:r>
    </w:p>
  </w:footnote>
  <w:footnote w:type="continuationSeparator" w:id="0">
    <w:p w14:paraId="1C17A66B" w14:textId="77777777" w:rsidR="00A53680" w:rsidRDefault="00A53680" w:rsidP="00007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5"/>
    <w:rsid w:val="00007EA5"/>
    <w:rsid w:val="000358CC"/>
    <w:rsid w:val="0006209B"/>
    <w:rsid w:val="000A7C8A"/>
    <w:rsid w:val="000C0047"/>
    <w:rsid w:val="00112C19"/>
    <w:rsid w:val="001213AB"/>
    <w:rsid w:val="00126A03"/>
    <w:rsid w:val="00131BF1"/>
    <w:rsid w:val="00174FF6"/>
    <w:rsid w:val="001A0581"/>
    <w:rsid w:val="001B0AA3"/>
    <w:rsid w:val="002649DC"/>
    <w:rsid w:val="00273796"/>
    <w:rsid w:val="00281048"/>
    <w:rsid w:val="002935C3"/>
    <w:rsid w:val="002961F3"/>
    <w:rsid w:val="002C4780"/>
    <w:rsid w:val="002D69A8"/>
    <w:rsid w:val="00316E0C"/>
    <w:rsid w:val="00330061"/>
    <w:rsid w:val="00396AA0"/>
    <w:rsid w:val="003A14A9"/>
    <w:rsid w:val="003D441D"/>
    <w:rsid w:val="003D77A3"/>
    <w:rsid w:val="00411EE3"/>
    <w:rsid w:val="00430646"/>
    <w:rsid w:val="00430EA7"/>
    <w:rsid w:val="00432CBC"/>
    <w:rsid w:val="00437061"/>
    <w:rsid w:val="004A0067"/>
    <w:rsid w:val="004A6EC0"/>
    <w:rsid w:val="004B0950"/>
    <w:rsid w:val="004B677D"/>
    <w:rsid w:val="004C5A85"/>
    <w:rsid w:val="004E158F"/>
    <w:rsid w:val="004F5537"/>
    <w:rsid w:val="00525ADA"/>
    <w:rsid w:val="00551D26"/>
    <w:rsid w:val="005548BA"/>
    <w:rsid w:val="00570223"/>
    <w:rsid w:val="00573A06"/>
    <w:rsid w:val="005D184C"/>
    <w:rsid w:val="0063246D"/>
    <w:rsid w:val="006331B3"/>
    <w:rsid w:val="006474AC"/>
    <w:rsid w:val="00677AE6"/>
    <w:rsid w:val="00715A5F"/>
    <w:rsid w:val="00763EE2"/>
    <w:rsid w:val="00764B82"/>
    <w:rsid w:val="00767AE0"/>
    <w:rsid w:val="0077608F"/>
    <w:rsid w:val="007A41C4"/>
    <w:rsid w:val="007A7991"/>
    <w:rsid w:val="007E378F"/>
    <w:rsid w:val="00800B1C"/>
    <w:rsid w:val="00810546"/>
    <w:rsid w:val="00810777"/>
    <w:rsid w:val="0081202C"/>
    <w:rsid w:val="00834FD9"/>
    <w:rsid w:val="00836F66"/>
    <w:rsid w:val="00841310"/>
    <w:rsid w:val="00872ED2"/>
    <w:rsid w:val="00890F94"/>
    <w:rsid w:val="008A3C6A"/>
    <w:rsid w:val="008D4DC6"/>
    <w:rsid w:val="008E0AC4"/>
    <w:rsid w:val="008F377B"/>
    <w:rsid w:val="00901556"/>
    <w:rsid w:val="00937A8F"/>
    <w:rsid w:val="009466AD"/>
    <w:rsid w:val="009B5F62"/>
    <w:rsid w:val="009C449E"/>
    <w:rsid w:val="009F0665"/>
    <w:rsid w:val="009F4DD8"/>
    <w:rsid w:val="00A516B8"/>
    <w:rsid w:val="00A53680"/>
    <w:rsid w:val="00A65A63"/>
    <w:rsid w:val="00AB68B4"/>
    <w:rsid w:val="00AC365C"/>
    <w:rsid w:val="00AE0990"/>
    <w:rsid w:val="00AE4B94"/>
    <w:rsid w:val="00B65DFA"/>
    <w:rsid w:val="00BA32C8"/>
    <w:rsid w:val="00BB2289"/>
    <w:rsid w:val="00BE6C15"/>
    <w:rsid w:val="00BF1857"/>
    <w:rsid w:val="00C03A3A"/>
    <w:rsid w:val="00C536F1"/>
    <w:rsid w:val="00D711E0"/>
    <w:rsid w:val="00D716CB"/>
    <w:rsid w:val="00D82285"/>
    <w:rsid w:val="00D90764"/>
    <w:rsid w:val="00D91F17"/>
    <w:rsid w:val="00DA7AF8"/>
    <w:rsid w:val="00E21ECB"/>
    <w:rsid w:val="00E228C9"/>
    <w:rsid w:val="00E317B9"/>
    <w:rsid w:val="00E463AA"/>
    <w:rsid w:val="00E529FA"/>
    <w:rsid w:val="00E61BDC"/>
    <w:rsid w:val="00E95DC6"/>
    <w:rsid w:val="00EB5D37"/>
    <w:rsid w:val="00EC4C85"/>
    <w:rsid w:val="00ED7C4C"/>
    <w:rsid w:val="00EF0CA2"/>
    <w:rsid w:val="00F02B7C"/>
    <w:rsid w:val="00F04C02"/>
    <w:rsid w:val="00F11EA1"/>
    <w:rsid w:val="00F308A4"/>
    <w:rsid w:val="00F56919"/>
    <w:rsid w:val="00F67ECA"/>
    <w:rsid w:val="00F818B9"/>
    <w:rsid w:val="00F85579"/>
    <w:rsid w:val="00FA2007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A90A"/>
  <w15:chartTrackingRefBased/>
  <w15:docId w15:val="{5E232C71-D238-4A5A-94BA-296D0CED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C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08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font">
    <w:name w:val="font"/>
    <w:basedOn w:val="Domylnaczcionkaakapitu"/>
    <w:rsid w:val="00330061"/>
  </w:style>
  <w:style w:type="character" w:customStyle="1" w:styleId="size">
    <w:name w:val="size"/>
    <w:basedOn w:val="Domylnaczcionkaakapitu"/>
    <w:rsid w:val="00330061"/>
  </w:style>
  <w:style w:type="character" w:styleId="Hipercze">
    <w:name w:val="Hyperlink"/>
    <w:basedOn w:val="Domylnaczcionkaakapitu"/>
    <w:uiPriority w:val="99"/>
    <w:unhideWhenUsed/>
    <w:rsid w:val="009B5F6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0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0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A5"/>
  </w:style>
  <w:style w:type="paragraph" w:styleId="Stopka">
    <w:name w:val="footer"/>
    <w:basedOn w:val="Normalny"/>
    <w:link w:val="StopkaZnak"/>
    <w:uiPriority w:val="99"/>
    <w:unhideWhenUsed/>
    <w:rsid w:val="0000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A5"/>
  </w:style>
  <w:style w:type="character" w:styleId="Nierozpoznanawzmianka">
    <w:name w:val="Unresolved Mention"/>
    <w:basedOn w:val="Domylnaczcionkaakapitu"/>
    <w:uiPriority w:val="99"/>
    <w:semiHidden/>
    <w:unhideWhenUsed/>
    <w:rsid w:val="004B09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32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.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2D41-E2F4-4AB9-8F8E-FC891936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prelegentów</vt:lpstr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prelegentów</dc:title>
  <dc:subject/>
  <dc:creator>Agnieszka Gaj</dc:creator>
  <cp:keywords/>
  <dc:description/>
  <cp:lastModifiedBy>Karolina Bazydło</cp:lastModifiedBy>
  <cp:revision>2</cp:revision>
  <cp:lastPrinted>2024-10-15T08:03:00Z</cp:lastPrinted>
  <dcterms:created xsi:type="dcterms:W3CDTF">2024-10-22T09:23:00Z</dcterms:created>
  <dcterms:modified xsi:type="dcterms:W3CDTF">2024-10-22T09:23:00Z</dcterms:modified>
</cp:coreProperties>
</file>